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0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r>
        <w:rPr>
          <w:rFonts w:ascii="Book Antiqua" w:eastAsia="Times New Roman" w:hAnsi="Book Antiqua" w:cs="Times New Roman"/>
          <w:b/>
          <w:bCs/>
          <w:noProof/>
          <w:color w:val="222222"/>
          <w:sz w:val="24"/>
          <w:szCs w:val="24"/>
          <w:lang w:eastAsia="fr-F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914650" cy="4120515"/>
            <wp:effectExtent l="152400" t="152400" r="361950" b="3562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a-leau-Lola-light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650" cy="41205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color w:val="222222"/>
          <w:sz w:val="24"/>
          <w:szCs w:val="24"/>
          <w:lang w:eastAsia="fr-FR"/>
        </w:rPr>
      </w:pPr>
    </w:p>
    <w:p w:rsidR="0057043C" w:rsidRDefault="0057043C" w:rsidP="0057043C">
      <w:pPr>
        <w:shd w:val="clear" w:color="auto" w:fill="FFFFFF"/>
        <w:spacing w:after="0" w:line="240" w:lineRule="auto"/>
        <w:jc w:val="both"/>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w:t>
      </w:r>
    </w:p>
    <w:p w:rsidR="007E290C" w:rsidRPr="007E290C" w:rsidRDefault="0057043C" w:rsidP="0057043C">
      <w:pPr>
        <w:shd w:val="clear" w:color="auto" w:fill="FFFFFF"/>
        <w:spacing w:after="0" w:line="240" w:lineRule="auto"/>
        <w:jc w:val="both"/>
        <w:rPr>
          <w:rFonts w:ascii="Times New Roman" w:eastAsia="Times New Roman" w:hAnsi="Times New Roman" w:cs="Times New Roman"/>
          <w:color w:val="222222"/>
          <w:lang w:eastAsia="fr-FR"/>
        </w:rPr>
      </w:pPr>
      <w:r>
        <w:rPr>
          <w:rFonts w:ascii="Book Antiqua" w:eastAsia="Times New Roman" w:hAnsi="Book Antiqua" w:cs="Times New Roman"/>
          <w:color w:val="222222"/>
          <w:sz w:val="24"/>
          <w:szCs w:val="24"/>
          <w:lang w:eastAsia="fr-FR"/>
        </w:rPr>
        <w:t xml:space="preserve">                              </w:t>
      </w:r>
      <w:r w:rsidR="007E290C" w:rsidRPr="007E290C">
        <w:rPr>
          <w:rFonts w:ascii="Book Antiqua" w:eastAsia="Times New Roman" w:hAnsi="Book Antiqua" w:cs="Times New Roman"/>
          <w:color w:val="222222"/>
          <w:sz w:val="24"/>
          <w:szCs w:val="24"/>
          <w:lang w:eastAsia="fr-FR"/>
        </w:rPr>
        <w:t>Spectacle musical</w:t>
      </w:r>
      <w:r w:rsidR="007E290C">
        <w:rPr>
          <w:rFonts w:ascii="Book Antiqua" w:eastAsia="Times New Roman" w:hAnsi="Book Antiqua" w:cs="Times New Roman"/>
          <w:color w:val="222222"/>
          <w:sz w:val="24"/>
          <w:szCs w:val="24"/>
          <w:lang w:eastAsia="fr-FR"/>
        </w:rPr>
        <w:t xml:space="preserve"> à partir de 12 mois.</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 </w:t>
      </w:r>
    </w:p>
    <w:p w:rsidR="007E290C" w:rsidRDefault="007E290C" w:rsidP="0057043C">
      <w:pPr>
        <w:shd w:val="clear" w:color="auto" w:fill="FFFFFF"/>
        <w:spacing w:after="0" w:line="240" w:lineRule="auto"/>
        <w:jc w:val="center"/>
        <w:rPr>
          <w:rFonts w:ascii="Book Antiqua" w:eastAsia="Times New Roman" w:hAnsi="Book Antiqua" w:cs="Times New Roman"/>
          <w:color w:val="222222"/>
          <w:sz w:val="24"/>
          <w:szCs w:val="24"/>
          <w:lang w:eastAsia="fr-FR"/>
        </w:rPr>
      </w:pPr>
      <w:r w:rsidRPr="007E290C">
        <w:rPr>
          <w:rFonts w:ascii="Book Antiqua" w:eastAsia="Times New Roman" w:hAnsi="Book Antiqua" w:cs="Times New Roman"/>
          <w:b/>
          <w:bCs/>
          <w:color w:val="222222"/>
          <w:sz w:val="24"/>
          <w:szCs w:val="24"/>
          <w:lang w:eastAsia="fr-FR"/>
        </w:rPr>
        <w:t>Outils: </w:t>
      </w:r>
      <w:r w:rsidRPr="007E290C">
        <w:rPr>
          <w:rFonts w:ascii="Book Antiqua" w:eastAsia="Times New Roman" w:hAnsi="Book Antiqua" w:cs="Times New Roman"/>
          <w:color w:val="222222"/>
          <w:sz w:val="24"/>
          <w:szCs w:val="24"/>
          <w:lang w:eastAsia="fr-FR"/>
        </w:rPr>
        <w:t>chant, musique, théâtre, conte, manipulation d’objets, notions de LSF.</w:t>
      </w:r>
      <w:r w:rsidR="0057043C" w:rsidRPr="0057043C">
        <w:rPr>
          <w:rFonts w:ascii="Times New Roman" w:eastAsia="Times New Roman" w:hAnsi="Times New Roman" w:cs="Times New Roman"/>
          <w:noProof/>
          <w:color w:val="222222"/>
          <w:lang w:eastAsia="fr-FR"/>
        </w:rPr>
        <w:t xml:space="preserve"> </w:t>
      </w:r>
      <w:r w:rsidR="0057043C">
        <w:rPr>
          <w:rFonts w:ascii="Times New Roman" w:eastAsia="Times New Roman" w:hAnsi="Times New Roman" w:cs="Times New Roman"/>
          <w:noProof/>
          <w:color w:val="222222"/>
          <w:lang w:eastAsia="fr-FR"/>
        </w:rPr>
        <w:drawing>
          <wp:anchor distT="0" distB="0" distL="114300" distR="114300" simplePos="0" relativeHeight="251661312" behindDoc="0" locked="0" layoutInCell="1" allowOverlap="1">
            <wp:simplePos x="2581275" y="6419850"/>
            <wp:positionH relativeFrom="margin">
              <wp:align>center</wp:align>
            </wp:positionH>
            <wp:positionV relativeFrom="margin">
              <wp:align>bottom</wp:align>
            </wp:positionV>
            <wp:extent cx="2186305" cy="2914650"/>
            <wp:effectExtent l="152400" t="152400" r="366395" b="3619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N3622 (Copi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6305" cy="2914650"/>
                    </a:xfrm>
                    <a:prstGeom prst="rect">
                      <a:avLst/>
                    </a:prstGeom>
                    <a:ln>
                      <a:noFill/>
                    </a:ln>
                    <a:effectLst>
                      <a:outerShdw blurRad="292100" dist="139700" dir="2700000" algn="tl" rotWithShape="0">
                        <a:srgbClr val="333333">
                          <a:alpha val="65000"/>
                        </a:srgbClr>
                      </a:outerShdw>
                    </a:effectLst>
                  </pic:spPr>
                </pic:pic>
              </a:graphicData>
            </a:graphic>
          </wp:anchor>
        </w:drawing>
      </w:r>
    </w:p>
    <w:p w:rsidR="0057043C" w:rsidRPr="007E290C" w:rsidRDefault="0057043C" w:rsidP="007E290C">
      <w:pPr>
        <w:shd w:val="clear" w:color="auto" w:fill="FFFFFF"/>
        <w:spacing w:after="0" w:line="240" w:lineRule="auto"/>
        <w:rPr>
          <w:rFonts w:ascii="Times New Roman" w:eastAsia="Times New Roman" w:hAnsi="Times New Roman" w:cs="Times New Roman"/>
          <w:color w:val="222222"/>
          <w:lang w:eastAsia="fr-FR"/>
        </w:rPr>
      </w:pP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 </w:t>
      </w: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lastRenderedPageBreak/>
        <w:t>Le thème:</w:t>
      </w:r>
    </w:p>
    <w:p w:rsidR="0057043C" w:rsidRDefault="007E290C" w:rsidP="007E290C">
      <w:pPr>
        <w:shd w:val="clear" w:color="auto" w:fill="FFFFFF"/>
        <w:spacing w:after="0" w:line="240" w:lineRule="auto"/>
        <w:rPr>
          <w:rFonts w:ascii="Book Antiqua" w:eastAsia="Times New Roman" w:hAnsi="Book Antiqua" w:cs="Times New Roman"/>
          <w:color w:val="222222"/>
          <w:sz w:val="24"/>
          <w:szCs w:val="24"/>
          <w:lang w:eastAsia="fr-FR"/>
        </w:rPr>
      </w:pPr>
      <w:r w:rsidRPr="007E290C">
        <w:rPr>
          <w:rFonts w:ascii="Book Antiqua" w:eastAsia="Times New Roman" w:hAnsi="Book Antiqua" w:cs="Times New Roman"/>
          <w:color w:val="222222"/>
          <w:sz w:val="24"/>
          <w:szCs w:val="24"/>
          <w:lang w:eastAsia="fr-FR"/>
        </w:rPr>
        <w:t>« A l’eau! Lola » aborde le thème de l’hygiène corporelle. Le spectacle défend l’idée que c’est à travers le jeu que l’enfant apprend à accepter plus facilement le cadre imposé par le monde des adultes.</w:t>
      </w:r>
    </w:p>
    <w:p w:rsidR="0057043C" w:rsidRPr="007E290C" w:rsidRDefault="0057043C" w:rsidP="007E290C">
      <w:pPr>
        <w:shd w:val="clear" w:color="auto" w:fill="FFFFFF"/>
        <w:spacing w:after="0" w:line="240" w:lineRule="auto"/>
        <w:rPr>
          <w:rFonts w:ascii="Book Antiqua" w:eastAsia="Times New Roman" w:hAnsi="Book Antiqua" w:cs="Times New Roman"/>
          <w:color w:val="222222"/>
          <w:sz w:val="24"/>
          <w:szCs w:val="24"/>
          <w:lang w:eastAsia="fr-FR"/>
        </w:rPr>
      </w:pPr>
    </w:p>
    <w:p w:rsidR="007E290C" w:rsidRP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r w:rsidRPr="007E290C">
        <w:rPr>
          <w:rFonts w:ascii="Book Antiqua" w:eastAsia="Times New Roman" w:hAnsi="Book Antiqua" w:cs="Times New Roman"/>
          <w:b/>
          <w:bCs/>
          <w:color w:val="222222"/>
          <w:sz w:val="24"/>
          <w:szCs w:val="24"/>
          <w:lang w:eastAsia="fr-FR"/>
        </w:rPr>
        <w:t>L</w:t>
      </w:r>
      <w:r>
        <w:rPr>
          <w:rFonts w:ascii="Book Antiqua" w:eastAsia="Times New Roman" w:hAnsi="Book Antiqua" w:cs="Times New Roman"/>
          <w:b/>
          <w:bCs/>
          <w:color w:val="222222"/>
          <w:sz w:val="24"/>
          <w:szCs w:val="24"/>
          <w:lang w:eastAsia="fr-FR"/>
        </w:rPr>
        <w:t xml:space="preserve">’histoire : </w:t>
      </w:r>
      <w:r w:rsidRPr="007E290C">
        <w:rPr>
          <w:rFonts w:ascii="Book Antiqua" w:eastAsia="Times New Roman" w:hAnsi="Book Antiqua" w:cs="Times New Roman"/>
          <w:color w:val="222222"/>
          <w:sz w:val="24"/>
          <w:szCs w:val="24"/>
          <w:lang w:eastAsia="fr-FR"/>
        </w:rPr>
        <w:t>Il est l’heure de se lever, il est l’heure de s’habiller, il est l’heure de manger, il est l’heure de rentrer, il est l’heure de dormir… Maintenant il est l’heure de se laver, dit maman. Seulement Lola est très occupée à faire tout autre chose : se déguiser, rêver, imaginer, aller à l’autre bout de la terre; elle ne va quand même pas arrêter de jouer juste pour aller se laver! En guise d’opposition, un éventail d’idées et d’actions surgissent : résister, se cacher, s’évader, créer, faire semblant… Tout est bon pour échapper à l’inévitable: aller se doucher. Et sans que personne ne s’en aperçoive, prise dans ses jeux, Lola disparaît… et réapparaît propre.</w:t>
      </w: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r>
        <w:rPr>
          <w:rFonts w:ascii="Times New Roman" w:eastAsia="Times New Roman" w:hAnsi="Times New Roman" w:cs="Times New Roman"/>
          <w:noProof/>
          <w:color w:val="222222"/>
          <w:lang w:eastAsia="fr-FR"/>
        </w:rPr>
        <w:drawing>
          <wp:anchor distT="0" distB="0" distL="114300" distR="114300" simplePos="0" relativeHeight="251660288" behindDoc="0" locked="0" layoutInCell="1" allowOverlap="1">
            <wp:simplePos x="0" y="0"/>
            <wp:positionH relativeFrom="margin">
              <wp:align>left</wp:align>
            </wp:positionH>
            <wp:positionV relativeFrom="margin">
              <wp:posOffset>2662555</wp:posOffset>
            </wp:positionV>
            <wp:extent cx="2533650" cy="1899920"/>
            <wp:effectExtent l="152400" t="152400" r="361950" b="36703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3639 (Copi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3650" cy="18999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32D18E5B" wp14:editId="2C4F0BDB">
            <wp:extent cx="2533650" cy="1900236"/>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N36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5303" cy="1908975"/>
                    </a:xfrm>
                    <a:prstGeom prst="rect">
                      <a:avLst/>
                    </a:prstGeom>
                  </pic:spPr>
                </pic:pic>
              </a:graphicData>
            </a:graphic>
          </wp:inline>
        </w:drawing>
      </w: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Default="007E290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p>
    <w:p w:rsidR="007E290C" w:rsidRPr="007E290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r>
        <w:rPr>
          <w:noProof/>
          <w:lang w:eastAsia="fr-FR"/>
        </w:rPr>
        <w:drawing>
          <wp:anchor distT="0" distB="0" distL="114300" distR="114300" simplePos="0" relativeHeight="251659264" behindDoc="0" locked="0" layoutInCell="1" allowOverlap="1">
            <wp:simplePos x="0" y="0"/>
            <wp:positionH relativeFrom="margin">
              <wp:posOffset>190500</wp:posOffset>
            </wp:positionH>
            <wp:positionV relativeFrom="margin">
              <wp:posOffset>5057775</wp:posOffset>
            </wp:positionV>
            <wp:extent cx="2583180" cy="1936115"/>
            <wp:effectExtent l="152400" t="152400" r="369570" b="36893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N3656 (Cop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3180" cy="1936115"/>
                    </a:xfrm>
                    <a:prstGeom prst="rect">
                      <a:avLst/>
                    </a:prstGeom>
                    <a:ln>
                      <a:noFill/>
                    </a:ln>
                    <a:effectLst>
                      <a:outerShdw blurRad="292100" dist="139700" dir="2700000" algn="tl" rotWithShape="0">
                        <a:srgbClr val="333333">
                          <a:alpha val="65000"/>
                        </a:srgbClr>
                      </a:outerShdw>
                    </a:effectLst>
                  </pic:spPr>
                </pic:pic>
              </a:graphicData>
            </a:graphic>
          </wp:anchor>
        </w:drawing>
      </w:r>
      <w:r w:rsidR="007E290C" w:rsidRPr="007E290C">
        <w:rPr>
          <w:rFonts w:ascii="Book Antiqua" w:eastAsia="Times New Roman" w:hAnsi="Book Antiqua" w:cs="Times New Roman"/>
          <w:b/>
          <w:bCs/>
          <w:color w:val="222222"/>
          <w:sz w:val="24"/>
          <w:szCs w:val="24"/>
          <w:lang w:eastAsia="fr-FR"/>
        </w:rPr>
        <w:t>Scénographie:</w:t>
      </w:r>
    </w:p>
    <w:p w:rsidR="007E290C" w:rsidRPr="0057043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Un espace de jeu concentré permettant une plus grande proximité avec les enfants.</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Un décor représentant un lit d’enfant, son univers de chambre, des objets détournés au service du thème et des accessoires à multiples transformations, permettant de nous faire passer d’un lieu rêvé à un autre.</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p>
    <w:p w:rsidR="0057043C" w:rsidRDefault="0057043C" w:rsidP="007E290C">
      <w:pPr>
        <w:shd w:val="clear" w:color="auto" w:fill="FFFFFF"/>
        <w:spacing w:after="0" w:line="240" w:lineRule="auto"/>
        <w:rPr>
          <w:rFonts w:ascii="Book Antiqua" w:eastAsia="Times New Roman" w:hAnsi="Book Antiqua" w:cs="Times New Roman"/>
          <w:b/>
          <w:bCs/>
          <w:color w:val="222222"/>
          <w:sz w:val="24"/>
          <w:szCs w:val="24"/>
          <w:lang w:eastAsia="fr-FR"/>
        </w:rPr>
      </w:pPr>
      <w:bookmarkStart w:id="0" w:name="_GoBack"/>
      <w:bookmarkEnd w:id="0"/>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Le chant et la musique:</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 xml:space="preserve">« A l’eau! Lola », c’est plus qu’une pièce de théâtre. Une très grande place est laissée aux chansons aux couleurs musicales différentes comme le </w:t>
      </w:r>
      <w:proofErr w:type="spellStart"/>
      <w:r w:rsidRPr="007E290C">
        <w:rPr>
          <w:rFonts w:ascii="Book Antiqua" w:eastAsia="Times New Roman" w:hAnsi="Book Antiqua" w:cs="Times New Roman"/>
          <w:color w:val="222222"/>
          <w:sz w:val="24"/>
          <w:szCs w:val="24"/>
          <w:lang w:eastAsia="fr-FR"/>
        </w:rPr>
        <w:t>slam</w:t>
      </w:r>
      <w:proofErr w:type="spellEnd"/>
      <w:r w:rsidRPr="007E290C">
        <w:rPr>
          <w:rFonts w:ascii="Book Antiqua" w:eastAsia="Times New Roman" w:hAnsi="Book Antiqua" w:cs="Times New Roman"/>
          <w:color w:val="222222"/>
          <w:sz w:val="24"/>
          <w:szCs w:val="24"/>
          <w:lang w:eastAsia="fr-FR"/>
        </w:rPr>
        <w:t xml:space="preserve">, la berceuse, l’air d’opéra, comédie musicale, chanson type « dessin animé », swing. Tout cela en gardant l’univers sonore uni, au service du spectacle. A travers ces différents styles, l’accès aux émotions du public est plus direct, et plus facile encore pour les </w:t>
      </w:r>
      <w:proofErr w:type="spellStart"/>
      <w:r w:rsidRPr="007E290C">
        <w:rPr>
          <w:rFonts w:ascii="Book Antiqua" w:eastAsia="Times New Roman" w:hAnsi="Book Antiqua" w:cs="Times New Roman"/>
          <w:color w:val="222222"/>
          <w:sz w:val="24"/>
          <w:szCs w:val="24"/>
          <w:lang w:eastAsia="fr-FR"/>
        </w:rPr>
        <w:t>tout petits</w:t>
      </w:r>
      <w:proofErr w:type="spellEnd"/>
      <w:r w:rsidRPr="007E290C">
        <w:rPr>
          <w:rFonts w:ascii="Book Antiqua" w:eastAsia="Times New Roman" w:hAnsi="Book Antiqua" w:cs="Times New Roman"/>
          <w:color w:val="222222"/>
          <w:sz w:val="24"/>
          <w:szCs w:val="24"/>
          <w:lang w:eastAsia="fr-FR"/>
        </w:rPr>
        <w:t>.</w:t>
      </w:r>
    </w:p>
    <w:p w:rsid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lastRenderedPageBreak/>
        <w:t> </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La mise en scène</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La chambre, lieu d’intimité, de jeu, de repos, de rêve pour l’enfant.</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Dans son lit, son espace sécurisé, Lola va voyager et nous transporter tour à tour dans un bateau, un parc aquatique, sous la douche.</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La progression des scènes va lui permettre de se confronter au moment qu’elle redoute tant : la toilette.</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color w:val="222222"/>
          <w:sz w:val="24"/>
          <w:szCs w:val="24"/>
          <w:lang w:eastAsia="fr-FR"/>
        </w:rPr>
        <w:t>Au fil des chansons, des histoires et des manipulations d’objets, Lola va ressentir de la tendresse, de la rébellion, de l’envie… autant d’émotions qui vont lui permettre d’évoluer dans des ambiances variées. Dans le jeu d’acteur, priorité est donnée à la mise en valeur des contrastes, aux surprises des apparitions, aux divers rythmes des temps scéniques.</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 </w:t>
      </w:r>
    </w:p>
    <w:p w:rsidR="007E290C" w:rsidRPr="007E290C" w:rsidRDefault="007E290C" w:rsidP="007E290C">
      <w:pPr>
        <w:shd w:val="clear" w:color="auto" w:fill="FFFFFF"/>
        <w:spacing w:after="0" w:line="240" w:lineRule="auto"/>
        <w:rPr>
          <w:rFonts w:ascii="Times New Roman" w:eastAsia="Times New Roman" w:hAnsi="Times New Roman" w:cs="Times New Roman"/>
          <w:color w:val="222222"/>
          <w:lang w:eastAsia="fr-FR"/>
        </w:rPr>
      </w:pPr>
    </w:p>
    <w:p w:rsidR="007E290C" w:rsidRPr="007E290C" w:rsidRDefault="007E290C" w:rsidP="007E290C">
      <w:pPr>
        <w:shd w:val="clear" w:color="auto" w:fill="FFFFFF"/>
        <w:spacing w:line="235" w:lineRule="atLeast"/>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De et Avec: </w:t>
      </w:r>
      <w:r w:rsidRPr="007E290C">
        <w:rPr>
          <w:rFonts w:ascii="Book Antiqua" w:eastAsia="Times New Roman" w:hAnsi="Book Antiqua" w:cs="Times New Roman"/>
          <w:color w:val="222222"/>
          <w:sz w:val="24"/>
          <w:szCs w:val="24"/>
          <w:lang w:eastAsia="fr-FR"/>
        </w:rPr>
        <w:t>Ludivine de Wavrechin</w:t>
      </w:r>
    </w:p>
    <w:p w:rsidR="007E290C" w:rsidRPr="007E290C" w:rsidRDefault="007E290C" w:rsidP="007E290C">
      <w:pPr>
        <w:shd w:val="clear" w:color="auto" w:fill="FFFFFF"/>
        <w:spacing w:line="235" w:lineRule="atLeast"/>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Mise en scène et Musiques:</w:t>
      </w:r>
      <w:r w:rsidRPr="007E290C">
        <w:rPr>
          <w:rFonts w:ascii="Book Antiqua" w:eastAsia="Times New Roman" w:hAnsi="Book Antiqua" w:cs="Times New Roman"/>
          <w:color w:val="222222"/>
          <w:sz w:val="24"/>
          <w:szCs w:val="24"/>
          <w:lang w:eastAsia="fr-FR"/>
        </w:rPr>
        <w:t xml:space="preserve"> Beata </w:t>
      </w:r>
      <w:proofErr w:type="spellStart"/>
      <w:r w:rsidRPr="007E290C">
        <w:rPr>
          <w:rFonts w:ascii="Book Antiqua" w:eastAsia="Times New Roman" w:hAnsi="Book Antiqua" w:cs="Times New Roman"/>
          <w:color w:val="222222"/>
          <w:sz w:val="24"/>
          <w:szCs w:val="24"/>
          <w:lang w:eastAsia="fr-FR"/>
        </w:rPr>
        <w:t>Dreisigova</w:t>
      </w:r>
      <w:proofErr w:type="spellEnd"/>
    </w:p>
    <w:p w:rsidR="007E290C" w:rsidRPr="007E290C" w:rsidRDefault="007E290C" w:rsidP="007E290C">
      <w:pPr>
        <w:shd w:val="clear" w:color="auto" w:fill="FFFFFF"/>
        <w:spacing w:line="235" w:lineRule="atLeast"/>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Scénographie: </w:t>
      </w:r>
      <w:r w:rsidRPr="007E290C">
        <w:rPr>
          <w:rFonts w:ascii="Book Antiqua" w:eastAsia="Times New Roman" w:hAnsi="Book Antiqua" w:cs="Times New Roman"/>
          <w:color w:val="222222"/>
          <w:sz w:val="24"/>
          <w:szCs w:val="24"/>
          <w:lang w:eastAsia="fr-FR"/>
        </w:rPr>
        <w:t>Nicolas Gal</w:t>
      </w:r>
    </w:p>
    <w:p w:rsidR="007E290C" w:rsidRPr="007E290C" w:rsidRDefault="007E290C" w:rsidP="007E290C">
      <w:pPr>
        <w:shd w:val="clear" w:color="auto" w:fill="FFFFFF"/>
        <w:spacing w:line="235" w:lineRule="atLeast"/>
        <w:rPr>
          <w:rFonts w:ascii="Times New Roman" w:eastAsia="Times New Roman" w:hAnsi="Times New Roman" w:cs="Times New Roman"/>
          <w:color w:val="222222"/>
          <w:lang w:eastAsia="fr-FR"/>
        </w:rPr>
      </w:pPr>
      <w:r w:rsidRPr="007E290C">
        <w:rPr>
          <w:rFonts w:ascii="Book Antiqua" w:eastAsia="Times New Roman" w:hAnsi="Book Antiqua" w:cs="Times New Roman"/>
          <w:b/>
          <w:bCs/>
          <w:color w:val="222222"/>
          <w:sz w:val="24"/>
          <w:szCs w:val="24"/>
          <w:lang w:eastAsia="fr-FR"/>
        </w:rPr>
        <w:t>Costumes: </w:t>
      </w:r>
      <w:r w:rsidRPr="007E290C">
        <w:rPr>
          <w:rFonts w:ascii="Book Antiqua" w:eastAsia="Times New Roman" w:hAnsi="Book Antiqua" w:cs="Times New Roman"/>
          <w:color w:val="222222"/>
          <w:sz w:val="24"/>
          <w:szCs w:val="24"/>
          <w:lang w:eastAsia="fr-FR"/>
        </w:rPr>
        <w:t>Barbara Loustalot</w:t>
      </w:r>
    </w:p>
    <w:p w:rsidR="007E290C" w:rsidRPr="007E290C" w:rsidRDefault="007E290C" w:rsidP="007E290C">
      <w:pPr>
        <w:shd w:val="clear" w:color="auto" w:fill="FFFFFF"/>
        <w:spacing w:after="0" w:line="240" w:lineRule="auto"/>
        <w:rPr>
          <w:rFonts w:ascii="Arial" w:eastAsia="Times New Roman" w:hAnsi="Arial" w:cs="Arial"/>
          <w:color w:val="222222"/>
          <w:sz w:val="24"/>
          <w:szCs w:val="24"/>
          <w:lang w:eastAsia="fr-FR"/>
        </w:rPr>
      </w:pPr>
      <w:r w:rsidRPr="007E290C">
        <w:rPr>
          <w:rFonts w:ascii="Book Antiqua" w:eastAsia="Times New Roman" w:hAnsi="Book Antiqua" w:cs="Arial"/>
          <w:b/>
          <w:bCs/>
          <w:color w:val="222222"/>
          <w:sz w:val="24"/>
          <w:szCs w:val="24"/>
          <w:lang w:eastAsia="fr-FR"/>
        </w:rPr>
        <w:t>Graphisme: </w:t>
      </w:r>
      <w:r w:rsidRPr="007E290C">
        <w:rPr>
          <w:rFonts w:ascii="Book Antiqua" w:eastAsia="Times New Roman" w:hAnsi="Book Antiqua" w:cs="Arial"/>
          <w:color w:val="222222"/>
          <w:sz w:val="24"/>
          <w:szCs w:val="24"/>
          <w:lang w:eastAsia="fr-FR"/>
        </w:rPr>
        <w:t>Cédric de Wavrechin</w:t>
      </w:r>
      <w:r w:rsidRPr="007E290C">
        <w:rPr>
          <w:rFonts w:ascii="Garamond" w:eastAsia="Times New Roman" w:hAnsi="Garamond" w:cs="Arial"/>
          <w:color w:val="222222"/>
          <w:sz w:val="24"/>
          <w:szCs w:val="24"/>
          <w:lang w:eastAsia="fr-FR"/>
        </w:rPr>
        <w:t> </w:t>
      </w:r>
    </w:p>
    <w:p w:rsidR="007E290C" w:rsidRPr="007E290C" w:rsidRDefault="007E290C" w:rsidP="007E290C">
      <w:pPr>
        <w:spacing w:after="0" w:line="270" w:lineRule="atLeast"/>
        <w:rPr>
          <w:rFonts w:ascii="Helvetica" w:eastAsia="Times New Roman" w:hAnsi="Helvetica" w:cs="Helvetica"/>
          <w:color w:val="444444"/>
          <w:sz w:val="19"/>
          <w:szCs w:val="19"/>
          <w:lang w:eastAsia="fr-FR"/>
        </w:rPr>
      </w:pPr>
      <w:r w:rsidRPr="007E290C">
        <w:rPr>
          <w:rFonts w:ascii="Helvetica" w:eastAsia="Times New Roman" w:hAnsi="Helvetica" w:cs="Helvetica"/>
          <w:color w:val="444444"/>
          <w:sz w:val="19"/>
          <w:szCs w:val="19"/>
          <w:lang w:eastAsia="fr-FR"/>
        </w:rPr>
        <w:t> </w:t>
      </w:r>
    </w:p>
    <w:p w:rsidR="007E290C" w:rsidRPr="007E290C" w:rsidRDefault="007E290C" w:rsidP="007E290C">
      <w:pPr>
        <w:spacing w:line="270" w:lineRule="atLeast"/>
        <w:jc w:val="center"/>
        <w:rPr>
          <w:rFonts w:ascii="Helvetica" w:eastAsia="Times New Roman" w:hAnsi="Helvetica" w:cs="Helvetica"/>
          <w:color w:val="444444"/>
          <w:sz w:val="19"/>
          <w:szCs w:val="19"/>
          <w:lang w:eastAsia="fr-FR"/>
        </w:rPr>
      </w:pPr>
      <w:r w:rsidRPr="007E290C">
        <w:rPr>
          <w:rFonts w:ascii="Helvetica" w:eastAsia="Times New Roman" w:hAnsi="Helvetica" w:cs="Helvetica"/>
          <w:color w:val="444444"/>
          <w:sz w:val="19"/>
          <w:szCs w:val="19"/>
          <w:lang w:eastAsia="fr-FR"/>
        </w:rPr>
        <w:t> </w:t>
      </w:r>
    </w:p>
    <w:p w:rsidR="00662748" w:rsidRDefault="00662748"/>
    <w:sectPr w:rsidR="0066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0C"/>
    <w:rsid w:val="0057043C"/>
    <w:rsid w:val="00662748"/>
    <w:rsid w:val="007E290C"/>
    <w:rsid w:val="007E5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F07BD-DC5C-40F6-B5EF-EDFA173B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2373">
      <w:bodyDiv w:val="1"/>
      <w:marLeft w:val="0"/>
      <w:marRight w:val="0"/>
      <w:marTop w:val="0"/>
      <w:marBottom w:val="0"/>
      <w:divBdr>
        <w:top w:val="none" w:sz="0" w:space="0" w:color="auto"/>
        <w:left w:val="none" w:sz="0" w:space="0" w:color="auto"/>
        <w:bottom w:val="none" w:sz="0" w:space="0" w:color="auto"/>
        <w:right w:val="none" w:sz="0" w:space="0" w:color="auto"/>
      </w:divBdr>
      <w:divsChild>
        <w:div w:id="1358889301">
          <w:marLeft w:val="0"/>
          <w:marRight w:val="0"/>
          <w:marTop w:val="0"/>
          <w:marBottom w:val="0"/>
          <w:divBdr>
            <w:top w:val="none" w:sz="0" w:space="0" w:color="auto"/>
            <w:left w:val="none" w:sz="0" w:space="0" w:color="auto"/>
            <w:bottom w:val="none" w:sz="0" w:space="0" w:color="auto"/>
            <w:right w:val="none" w:sz="0" w:space="0" w:color="auto"/>
          </w:divBdr>
          <w:divsChild>
            <w:div w:id="1167669694">
              <w:marLeft w:val="0"/>
              <w:marRight w:val="0"/>
              <w:marTop w:val="0"/>
              <w:marBottom w:val="0"/>
              <w:divBdr>
                <w:top w:val="none" w:sz="0" w:space="0" w:color="auto"/>
                <w:left w:val="none" w:sz="0" w:space="0" w:color="auto"/>
                <w:bottom w:val="none" w:sz="0" w:space="0" w:color="auto"/>
                <w:right w:val="none" w:sz="0" w:space="0" w:color="auto"/>
              </w:divBdr>
              <w:divsChild>
                <w:div w:id="910772546">
                  <w:marLeft w:val="0"/>
                  <w:marRight w:val="0"/>
                  <w:marTop w:val="120"/>
                  <w:marBottom w:val="0"/>
                  <w:divBdr>
                    <w:top w:val="none" w:sz="0" w:space="0" w:color="auto"/>
                    <w:left w:val="none" w:sz="0" w:space="0" w:color="auto"/>
                    <w:bottom w:val="none" w:sz="0" w:space="0" w:color="auto"/>
                    <w:right w:val="none" w:sz="0" w:space="0" w:color="auto"/>
                  </w:divBdr>
                  <w:divsChild>
                    <w:div w:id="1097874017">
                      <w:marLeft w:val="0"/>
                      <w:marRight w:val="0"/>
                      <w:marTop w:val="0"/>
                      <w:marBottom w:val="0"/>
                      <w:divBdr>
                        <w:top w:val="none" w:sz="0" w:space="0" w:color="auto"/>
                        <w:left w:val="none" w:sz="0" w:space="0" w:color="auto"/>
                        <w:bottom w:val="none" w:sz="0" w:space="0" w:color="auto"/>
                        <w:right w:val="none" w:sz="0" w:space="0" w:color="auto"/>
                      </w:divBdr>
                      <w:divsChild>
                        <w:div w:id="277298429">
                          <w:marLeft w:val="0"/>
                          <w:marRight w:val="0"/>
                          <w:marTop w:val="0"/>
                          <w:marBottom w:val="0"/>
                          <w:divBdr>
                            <w:top w:val="none" w:sz="0" w:space="0" w:color="auto"/>
                            <w:left w:val="none" w:sz="0" w:space="0" w:color="auto"/>
                            <w:bottom w:val="none" w:sz="0" w:space="0" w:color="auto"/>
                            <w:right w:val="none" w:sz="0" w:space="0" w:color="auto"/>
                          </w:divBdr>
                          <w:divsChild>
                            <w:div w:id="529613729">
                              <w:marLeft w:val="0"/>
                              <w:marRight w:val="0"/>
                              <w:marTop w:val="0"/>
                              <w:marBottom w:val="0"/>
                              <w:divBdr>
                                <w:top w:val="none" w:sz="0" w:space="0" w:color="auto"/>
                                <w:left w:val="none" w:sz="0" w:space="0" w:color="auto"/>
                                <w:bottom w:val="none" w:sz="0" w:space="0" w:color="auto"/>
                                <w:right w:val="none" w:sz="0" w:space="0" w:color="auto"/>
                              </w:divBdr>
                              <w:divsChild>
                                <w:div w:id="484860802">
                                  <w:marLeft w:val="0"/>
                                  <w:marRight w:val="0"/>
                                  <w:marTop w:val="0"/>
                                  <w:marBottom w:val="0"/>
                                  <w:divBdr>
                                    <w:top w:val="none" w:sz="0" w:space="0" w:color="auto"/>
                                    <w:left w:val="none" w:sz="0" w:space="0" w:color="auto"/>
                                    <w:bottom w:val="none" w:sz="0" w:space="0" w:color="auto"/>
                                    <w:right w:val="none" w:sz="0" w:space="0" w:color="auto"/>
                                  </w:divBdr>
                                  <w:divsChild>
                                    <w:div w:id="273219655">
                                      <w:marLeft w:val="0"/>
                                      <w:marRight w:val="0"/>
                                      <w:marTop w:val="0"/>
                                      <w:marBottom w:val="0"/>
                                      <w:divBdr>
                                        <w:top w:val="none" w:sz="0" w:space="0" w:color="auto"/>
                                        <w:left w:val="none" w:sz="0" w:space="0" w:color="auto"/>
                                        <w:bottom w:val="none" w:sz="0" w:space="0" w:color="auto"/>
                                        <w:right w:val="none" w:sz="0" w:space="0" w:color="auto"/>
                                      </w:divBdr>
                                      <w:divsChild>
                                        <w:div w:id="1562208601">
                                          <w:marLeft w:val="0"/>
                                          <w:marRight w:val="0"/>
                                          <w:marTop w:val="0"/>
                                          <w:marBottom w:val="0"/>
                                          <w:divBdr>
                                            <w:top w:val="none" w:sz="0" w:space="0" w:color="auto"/>
                                            <w:left w:val="none" w:sz="0" w:space="0" w:color="auto"/>
                                            <w:bottom w:val="none" w:sz="0" w:space="0" w:color="auto"/>
                                            <w:right w:val="none" w:sz="0" w:space="0" w:color="auto"/>
                                          </w:divBdr>
                                          <w:divsChild>
                                            <w:div w:id="934704591">
                                              <w:marLeft w:val="0"/>
                                              <w:marRight w:val="0"/>
                                              <w:marTop w:val="0"/>
                                              <w:marBottom w:val="0"/>
                                              <w:divBdr>
                                                <w:top w:val="none" w:sz="0" w:space="0" w:color="auto"/>
                                                <w:left w:val="none" w:sz="0" w:space="0" w:color="auto"/>
                                                <w:bottom w:val="none" w:sz="0" w:space="0" w:color="auto"/>
                                                <w:right w:val="none" w:sz="0" w:space="0" w:color="auto"/>
                                              </w:divBdr>
                                              <w:divsChild>
                                                <w:div w:id="497577156">
                                                  <w:marLeft w:val="0"/>
                                                  <w:marRight w:val="0"/>
                                                  <w:marTop w:val="0"/>
                                                  <w:marBottom w:val="0"/>
                                                  <w:divBdr>
                                                    <w:top w:val="none" w:sz="0" w:space="0" w:color="auto"/>
                                                    <w:left w:val="none" w:sz="0" w:space="0" w:color="auto"/>
                                                    <w:bottom w:val="none" w:sz="0" w:space="0" w:color="auto"/>
                                                    <w:right w:val="none" w:sz="0" w:space="0" w:color="auto"/>
                                                  </w:divBdr>
                                                  <w:divsChild>
                                                    <w:div w:id="248778131">
                                                      <w:marLeft w:val="0"/>
                                                      <w:marRight w:val="0"/>
                                                      <w:marTop w:val="0"/>
                                                      <w:marBottom w:val="0"/>
                                                      <w:divBdr>
                                                        <w:top w:val="none" w:sz="0" w:space="0" w:color="auto"/>
                                                        <w:left w:val="none" w:sz="0" w:space="0" w:color="auto"/>
                                                        <w:bottom w:val="none" w:sz="0" w:space="0" w:color="auto"/>
                                                        <w:right w:val="none" w:sz="0" w:space="0" w:color="auto"/>
                                                      </w:divBdr>
                                                      <w:divsChild>
                                                        <w:div w:id="737895715">
                                                          <w:marLeft w:val="0"/>
                                                          <w:marRight w:val="0"/>
                                                          <w:marTop w:val="0"/>
                                                          <w:marBottom w:val="0"/>
                                                          <w:divBdr>
                                                            <w:top w:val="none" w:sz="0" w:space="0" w:color="auto"/>
                                                            <w:left w:val="none" w:sz="0" w:space="0" w:color="auto"/>
                                                            <w:bottom w:val="none" w:sz="0" w:space="0" w:color="auto"/>
                                                            <w:right w:val="none" w:sz="0" w:space="0" w:color="auto"/>
                                                          </w:divBdr>
                                                          <w:divsChild>
                                                            <w:div w:id="327172968">
                                                              <w:marLeft w:val="0"/>
                                                              <w:marRight w:val="0"/>
                                                              <w:marTop w:val="0"/>
                                                              <w:marBottom w:val="0"/>
                                                              <w:divBdr>
                                                                <w:top w:val="none" w:sz="0" w:space="0" w:color="auto"/>
                                                                <w:left w:val="none" w:sz="0" w:space="0" w:color="auto"/>
                                                                <w:bottom w:val="none" w:sz="0" w:space="0" w:color="auto"/>
                                                                <w:right w:val="none" w:sz="0" w:space="0" w:color="auto"/>
                                                              </w:divBdr>
                                                              <w:divsChild>
                                                                <w:div w:id="1447700096">
                                                                  <w:marLeft w:val="0"/>
                                                                  <w:marRight w:val="0"/>
                                                                  <w:marTop w:val="0"/>
                                                                  <w:marBottom w:val="0"/>
                                                                  <w:divBdr>
                                                                    <w:top w:val="none" w:sz="0" w:space="0" w:color="auto"/>
                                                                    <w:left w:val="none" w:sz="0" w:space="0" w:color="auto"/>
                                                                    <w:bottom w:val="none" w:sz="0" w:space="0" w:color="auto"/>
                                                                    <w:right w:val="none" w:sz="0" w:space="0" w:color="auto"/>
                                                                  </w:divBdr>
                                                                  <w:divsChild>
                                                                    <w:div w:id="509102322">
                                                                      <w:marLeft w:val="0"/>
                                                                      <w:marRight w:val="0"/>
                                                                      <w:marTop w:val="0"/>
                                                                      <w:marBottom w:val="0"/>
                                                                      <w:divBdr>
                                                                        <w:top w:val="none" w:sz="0" w:space="0" w:color="auto"/>
                                                                        <w:left w:val="none" w:sz="0" w:space="0" w:color="auto"/>
                                                                        <w:bottom w:val="none" w:sz="0" w:space="0" w:color="auto"/>
                                                                        <w:right w:val="none" w:sz="0" w:space="0" w:color="auto"/>
                                                                      </w:divBdr>
                                                                      <w:divsChild>
                                                                        <w:div w:id="1799759395">
                                                                          <w:marLeft w:val="0"/>
                                                                          <w:marRight w:val="0"/>
                                                                          <w:marTop w:val="0"/>
                                                                          <w:marBottom w:val="0"/>
                                                                          <w:divBdr>
                                                                            <w:top w:val="none" w:sz="0" w:space="0" w:color="auto"/>
                                                                            <w:left w:val="none" w:sz="0" w:space="0" w:color="auto"/>
                                                                            <w:bottom w:val="none" w:sz="0" w:space="0" w:color="auto"/>
                                                                            <w:right w:val="none" w:sz="0" w:space="0" w:color="auto"/>
                                                                          </w:divBdr>
                                                                          <w:divsChild>
                                                                            <w:div w:id="765926368">
                                                                              <w:marLeft w:val="0"/>
                                                                              <w:marRight w:val="0"/>
                                                                              <w:marTop w:val="0"/>
                                                                              <w:marBottom w:val="0"/>
                                                                              <w:divBdr>
                                                                                <w:top w:val="none" w:sz="0" w:space="0" w:color="auto"/>
                                                                                <w:left w:val="none" w:sz="0" w:space="0" w:color="auto"/>
                                                                                <w:bottom w:val="none" w:sz="0" w:space="0" w:color="auto"/>
                                                                                <w:right w:val="none" w:sz="0" w:space="0" w:color="auto"/>
                                                                              </w:divBdr>
                                                                              <w:divsChild>
                                                                                <w:div w:id="850993389">
                                                                                  <w:marLeft w:val="0"/>
                                                                                  <w:marRight w:val="0"/>
                                                                                  <w:marTop w:val="0"/>
                                                                                  <w:marBottom w:val="0"/>
                                                                                  <w:divBdr>
                                                                                    <w:top w:val="none" w:sz="0" w:space="0" w:color="auto"/>
                                                                                    <w:left w:val="none" w:sz="0" w:space="0" w:color="auto"/>
                                                                                    <w:bottom w:val="none" w:sz="0" w:space="0" w:color="auto"/>
                                                                                    <w:right w:val="none" w:sz="0" w:space="0" w:color="auto"/>
                                                                                  </w:divBdr>
                                                                                </w:div>
                                                                                <w:div w:id="719865189">
                                                                                  <w:marLeft w:val="0"/>
                                                                                  <w:marRight w:val="0"/>
                                                                                  <w:marTop w:val="0"/>
                                                                                  <w:marBottom w:val="0"/>
                                                                                  <w:divBdr>
                                                                                    <w:top w:val="none" w:sz="0" w:space="0" w:color="auto"/>
                                                                                    <w:left w:val="none" w:sz="0" w:space="0" w:color="auto"/>
                                                                                    <w:bottom w:val="none" w:sz="0" w:space="0" w:color="auto"/>
                                                                                    <w:right w:val="none" w:sz="0" w:space="0" w:color="auto"/>
                                                                                  </w:divBdr>
                                                                                </w:div>
                                                                                <w:div w:id="1223324952">
                                                                                  <w:marLeft w:val="0"/>
                                                                                  <w:marRight w:val="0"/>
                                                                                  <w:marTop w:val="0"/>
                                                                                  <w:marBottom w:val="0"/>
                                                                                  <w:divBdr>
                                                                                    <w:top w:val="none" w:sz="0" w:space="0" w:color="auto"/>
                                                                                    <w:left w:val="none" w:sz="0" w:space="0" w:color="auto"/>
                                                                                    <w:bottom w:val="none" w:sz="0" w:space="0" w:color="auto"/>
                                                                                    <w:right w:val="none" w:sz="0" w:space="0" w:color="auto"/>
                                                                                  </w:divBdr>
                                                                                </w:div>
                                                                                <w:div w:id="1117603252">
                                                                                  <w:marLeft w:val="0"/>
                                                                                  <w:marRight w:val="0"/>
                                                                                  <w:marTop w:val="0"/>
                                                                                  <w:marBottom w:val="0"/>
                                                                                  <w:divBdr>
                                                                                    <w:top w:val="none" w:sz="0" w:space="0" w:color="auto"/>
                                                                                    <w:left w:val="none" w:sz="0" w:space="0" w:color="auto"/>
                                                                                    <w:bottom w:val="none" w:sz="0" w:space="0" w:color="auto"/>
                                                                                    <w:right w:val="none" w:sz="0" w:space="0" w:color="auto"/>
                                                                                  </w:divBdr>
                                                                                  <w:divsChild>
                                                                                    <w:div w:id="1911698494">
                                                                                      <w:marLeft w:val="0"/>
                                                                                      <w:marRight w:val="0"/>
                                                                                      <w:marTop w:val="0"/>
                                                                                      <w:marBottom w:val="0"/>
                                                                                      <w:divBdr>
                                                                                        <w:top w:val="none" w:sz="0" w:space="0" w:color="auto"/>
                                                                                        <w:left w:val="none" w:sz="0" w:space="0" w:color="auto"/>
                                                                                        <w:bottom w:val="none" w:sz="0" w:space="0" w:color="auto"/>
                                                                                        <w:right w:val="none" w:sz="0" w:space="0" w:color="auto"/>
                                                                                      </w:divBdr>
                                                                                      <w:divsChild>
                                                                                        <w:div w:id="1554733349">
                                                                                          <w:marLeft w:val="0"/>
                                                                                          <w:marRight w:val="0"/>
                                                                                          <w:marTop w:val="0"/>
                                                                                          <w:marBottom w:val="0"/>
                                                                                          <w:divBdr>
                                                                                            <w:top w:val="none" w:sz="0" w:space="0" w:color="auto"/>
                                                                                            <w:left w:val="none" w:sz="0" w:space="0" w:color="auto"/>
                                                                                            <w:bottom w:val="none" w:sz="0" w:space="0" w:color="auto"/>
                                                                                            <w:right w:val="none" w:sz="0" w:space="0" w:color="auto"/>
                                                                                          </w:divBdr>
                                                                                          <w:divsChild>
                                                                                            <w:div w:id="874540539">
                                                                                              <w:marLeft w:val="0"/>
                                                                                              <w:marRight w:val="0"/>
                                                                                              <w:marTop w:val="0"/>
                                                                                              <w:marBottom w:val="0"/>
                                                                                              <w:divBdr>
                                                                                                <w:top w:val="none" w:sz="0" w:space="0" w:color="auto"/>
                                                                                                <w:left w:val="none" w:sz="0" w:space="0" w:color="auto"/>
                                                                                                <w:bottom w:val="none" w:sz="0" w:space="0" w:color="auto"/>
                                                                                                <w:right w:val="none" w:sz="0" w:space="0" w:color="auto"/>
                                                                                              </w:divBdr>
                                                                                              <w:divsChild>
                                                                                                <w:div w:id="1614827213">
                                                                                                  <w:marLeft w:val="0"/>
                                                                                                  <w:marRight w:val="0"/>
                                                                                                  <w:marTop w:val="0"/>
                                                                                                  <w:marBottom w:val="0"/>
                                                                                                  <w:divBdr>
                                                                                                    <w:top w:val="none" w:sz="0" w:space="0" w:color="auto"/>
                                                                                                    <w:left w:val="none" w:sz="0" w:space="0" w:color="auto"/>
                                                                                                    <w:bottom w:val="none" w:sz="0" w:space="0" w:color="auto"/>
                                                                                                    <w:right w:val="none" w:sz="0" w:space="0" w:color="auto"/>
                                                                                                  </w:divBdr>
                                                                                                  <w:divsChild>
                                                                                                    <w:div w:id="593364528">
                                                                                                      <w:marLeft w:val="0"/>
                                                                                                      <w:marRight w:val="0"/>
                                                                                                      <w:marTop w:val="0"/>
                                                                                                      <w:marBottom w:val="0"/>
                                                                                                      <w:divBdr>
                                                                                                        <w:top w:val="none" w:sz="0" w:space="0" w:color="auto"/>
                                                                                                        <w:left w:val="none" w:sz="0" w:space="0" w:color="auto"/>
                                                                                                        <w:bottom w:val="none" w:sz="0" w:space="0" w:color="auto"/>
                                                                                                        <w:right w:val="none" w:sz="0" w:space="0" w:color="auto"/>
                                                                                                      </w:divBdr>
                                                                                                      <w:divsChild>
                                                                                                        <w:div w:id="1407537261">
                                                                                                          <w:marLeft w:val="0"/>
                                                                                                          <w:marRight w:val="0"/>
                                                                                                          <w:marTop w:val="0"/>
                                                                                                          <w:marBottom w:val="0"/>
                                                                                                          <w:divBdr>
                                                                                                            <w:top w:val="none" w:sz="0" w:space="0" w:color="auto"/>
                                                                                                            <w:left w:val="none" w:sz="0" w:space="0" w:color="auto"/>
                                                                                                            <w:bottom w:val="none" w:sz="0" w:space="0" w:color="auto"/>
                                                                                                            <w:right w:val="none" w:sz="0" w:space="0" w:color="auto"/>
                                                                                                          </w:divBdr>
                                                                                                        </w:div>
                                                                                                        <w:div w:id="2552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78567">
                  <w:marLeft w:val="0"/>
                  <w:marRight w:val="0"/>
                  <w:marTop w:val="225"/>
                  <w:marBottom w:val="225"/>
                  <w:divBdr>
                    <w:top w:val="none" w:sz="0" w:space="0" w:color="auto"/>
                    <w:left w:val="none" w:sz="0" w:space="0" w:color="auto"/>
                    <w:bottom w:val="none" w:sz="0" w:space="0" w:color="auto"/>
                    <w:right w:val="none" w:sz="0" w:space="0" w:color="auto"/>
                  </w:divBdr>
                  <w:divsChild>
                    <w:div w:id="784889317">
                      <w:marLeft w:val="0"/>
                      <w:marRight w:val="0"/>
                      <w:marTop w:val="180"/>
                      <w:marBottom w:val="180"/>
                      <w:divBdr>
                        <w:top w:val="none" w:sz="0" w:space="0" w:color="auto"/>
                        <w:left w:val="none" w:sz="0" w:space="0" w:color="auto"/>
                        <w:bottom w:val="none" w:sz="0" w:space="0" w:color="auto"/>
                        <w:right w:val="none" w:sz="0" w:space="0" w:color="auto"/>
                      </w:divBdr>
                      <w:divsChild>
                        <w:div w:id="1062142370">
                          <w:marLeft w:val="0"/>
                          <w:marRight w:val="0"/>
                          <w:marTop w:val="0"/>
                          <w:marBottom w:val="0"/>
                          <w:divBdr>
                            <w:top w:val="none" w:sz="0" w:space="0" w:color="auto"/>
                            <w:left w:val="none" w:sz="0" w:space="0" w:color="auto"/>
                            <w:bottom w:val="none" w:sz="0" w:space="0" w:color="auto"/>
                            <w:right w:val="none" w:sz="0" w:space="0" w:color="auto"/>
                          </w:divBdr>
                          <w:divsChild>
                            <w:div w:id="1144813794">
                              <w:marLeft w:val="300"/>
                              <w:marRight w:val="0"/>
                              <w:marTop w:val="0"/>
                              <w:marBottom w:val="0"/>
                              <w:divBdr>
                                <w:top w:val="none" w:sz="0" w:space="0" w:color="auto"/>
                                <w:left w:val="none" w:sz="0" w:space="0" w:color="auto"/>
                                <w:bottom w:val="none" w:sz="0" w:space="0" w:color="auto"/>
                                <w:right w:val="none" w:sz="0" w:space="0" w:color="auto"/>
                              </w:divBdr>
                              <w:divsChild>
                                <w:div w:id="413867949">
                                  <w:marLeft w:val="0"/>
                                  <w:marRight w:val="0"/>
                                  <w:marTop w:val="0"/>
                                  <w:marBottom w:val="0"/>
                                  <w:divBdr>
                                    <w:top w:val="none" w:sz="0" w:space="0" w:color="auto"/>
                                    <w:left w:val="none" w:sz="0" w:space="0" w:color="auto"/>
                                    <w:bottom w:val="none" w:sz="0" w:space="0" w:color="auto"/>
                                    <w:right w:val="none" w:sz="0" w:space="0" w:color="auto"/>
                                  </w:divBdr>
                                </w:div>
                              </w:divsChild>
                            </w:div>
                            <w:div w:id="271597063">
                              <w:marLeft w:val="300"/>
                              <w:marRight w:val="0"/>
                              <w:marTop w:val="0"/>
                              <w:marBottom w:val="0"/>
                              <w:divBdr>
                                <w:top w:val="none" w:sz="0" w:space="0" w:color="auto"/>
                                <w:left w:val="none" w:sz="0" w:space="0" w:color="auto"/>
                                <w:bottom w:val="none" w:sz="0" w:space="0" w:color="auto"/>
                                <w:right w:val="none" w:sz="0" w:space="0" w:color="auto"/>
                              </w:divBdr>
                              <w:divsChild>
                                <w:div w:id="4837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2018-11-29T15:16:00Z</dcterms:created>
  <dcterms:modified xsi:type="dcterms:W3CDTF">2018-11-29T15:16:00Z</dcterms:modified>
</cp:coreProperties>
</file>